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35E" w:rsidRDefault="00CF5EBC" w:rsidP="00CF5EBC">
      <w:pPr>
        <w:jc w:val="right"/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49.2pt;margin-top:-29.6pt;width:62.65pt;height:517.85pt;z-index:251660288;mso-width-percent:400;mso-width-percent:400;mso-width-relative:margin;mso-height-relative:margin">
            <v:textbox style="layout-flow:vertical;mso-layout-flow-alt:bottom-to-top;mso-fit-shape-to-text:t">
              <w:txbxContent>
                <w:p w:rsidR="00CF5EBC" w:rsidRPr="00CF5EBC" w:rsidRDefault="00CF5EBC" w:rsidP="00CF5EBC">
                  <w:pPr>
                    <w:jc w:val="center"/>
                    <w:rPr>
                      <w:rFonts w:ascii="Footlight MT Light" w:hAnsi="Footlight MT Light"/>
                      <w:b/>
                      <w:sz w:val="60"/>
                      <w:szCs w:val="60"/>
                    </w:rPr>
                  </w:pPr>
                  <w:r w:rsidRPr="00CF5EBC">
                    <w:rPr>
                      <w:rFonts w:ascii="Footlight MT Light" w:hAnsi="Footlight MT Light"/>
                      <w:b/>
                      <w:sz w:val="60"/>
                      <w:szCs w:val="60"/>
                    </w:rPr>
                    <w:t>Exponential Functions and Sequences</w:t>
                  </w:r>
                </w:p>
              </w:txbxContent>
            </v:textbox>
          </v:shape>
        </w:pict>
      </w:r>
    </w:p>
    <w:sectPr w:rsidR="00ED335E" w:rsidSect="00CF5EBC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CF5EBC"/>
    <w:rsid w:val="005F2FE7"/>
    <w:rsid w:val="00817890"/>
    <w:rsid w:val="00CF5EBC"/>
    <w:rsid w:val="00ED335E"/>
    <w:rsid w:val="00EE7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Schoolbook" w:eastAsiaTheme="minorHAnsi" w:hAnsi="Century Schoolbook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3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5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E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graye</dc:creator>
  <cp:lastModifiedBy>graye</cp:lastModifiedBy>
  <cp:revision>1</cp:revision>
  <dcterms:created xsi:type="dcterms:W3CDTF">2019-04-23T19:49:00Z</dcterms:created>
  <dcterms:modified xsi:type="dcterms:W3CDTF">2019-04-23T19:53:00Z</dcterms:modified>
</cp:coreProperties>
</file>